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8CC8" w14:textId="77777777" w:rsidR="008A7714" w:rsidRPr="005D12AF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1E741A28" w14:textId="77777777" w:rsidR="008A7714" w:rsidRPr="005D12AF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40F6CBDC" w14:textId="77777777" w:rsidR="008A7714" w:rsidRPr="005D12AF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225633B3" w14:textId="77777777" w:rsidR="009F0038" w:rsidRPr="005D12AF" w:rsidRDefault="009F0038" w:rsidP="009F003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Образец на оферта по чл. 8, ал. 1 от ПМС №118/20.05.2014 г. за участие в процедура на </w:t>
      </w: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“</w:t>
      </w:r>
      <w:proofErr w:type="spellStart"/>
      <w:r w:rsidRPr="005D12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Избор</w:t>
      </w:r>
      <w:proofErr w:type="spellEnd"/>
      <w:r w:rsidRPr="005D12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 публична </w:t>
      </w:r>
      <w:proofErr w:type="spellStart"/>
      <w:r w:rsidRPr="005D12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обява</w:t>
      </w:r>
      <w:proofErr w:type="spellEnd"/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”</w:t>
      </w:r>
    </w:p>
    <w:p w14:paraId="600A22DB" w14:textId="77777777" w:rsidR="009F0038" w:rsidRPr="005D12AF" w:rsidRDefault="009F0038" w:rsidP="009F003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7FE81AAC" w14:textId="77777777" w:rsidR="009F0038" w:rsidRPr="005D12AF" w:rsidRDefault="009F0038" w:rsidP="009F0038">
      <w:pPr>
        <w:keepNext/>
        <w:spacing w:after="0" w:line="240" w:lineRule="auto"/>
        <w:ind w:left="5040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5D12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 xml:space="preserve">ДО </w:t>
      </w:r>
    </w:p>
    <w:p w14:paraId="06544700" w14:textId="41583AA4" w:rsidR="009F0038" w:rsidRPr="005D12AF" w:rsidRDefault="00927FFB" w:rsidP="009F0038">
      <w:pPr>
        <w:keepNext/>
        <w:spacing w:after="0" w:line="240" w:lineRule="auto"/>
        <w:ind w:left="5040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</w:pPr>
      <w:r w:rsidRPr="00927FFB">
        <w:t xml:space="preserve"> </w:t>
      </w:r>
      <w:r w:rsidRPr="00927FFB">
        <w:rPr>
          <w:rFonts w:ascii="Times New Roman" w:eastAsia="Times New Roman" w:hAnsi="Times New Roman" w:cs="Times New Roman"/>
          <w:b/>
          <w:bCs/>
          <w:sz w:val="24"/>
          <w:szCs w:val="20"/>
          <w:lang w:val="ru-RU"/>
        </w:rPr>
        <w:t>"АРКО ИМОТИ" ООД</w:t>
      </w:r>
    </w:p>
    <w:p w14:paraId="6A34910E" w14:textId="77777777" w:rsidR="009F0038" w:rsidRPr="005D12AF" w:rsidRDefault="009F0038" w:rsidP="009F0038">
      <w:pPr>
        <w:keepNext/>
        <w:spacing w:after="0" w:line="240" w:lineRule="auto"/>
        <w:ind w:left="5040"/>
        <w:outlineLvl w:val="1"/>
        <w:rPr>
          <w:rFonts w:ascii="Times New Roman" w:eastAsia="Times New Roman" w:hAnsi="Times New Roman" w:cs="Times New Roman"/>
          <w:bCs/>
          <w:iCs/>
          <w:sz w:val="18"/>
          <w:szCs w:val="18"/>
          <w:lang w:val="bg-BG" w:eastAsia="bg-BG"/>
        </w:rPr>
      </w:pPr>
      <w:r w:rsidRPr="005D12AF">
        <w:rPr>
          <w:rFonts w:ascii="Times New Roman" w:eastAsia="Times New Roman" w:hAnsi="Times New Roman" w:cs="Times New Roman"/>
          <w:bCs/>
          <w:iCs/>
          <w:sz w:val="18"/>
          <w:szCs w:val="18"/>
          <w:lang w:val="bg-BG" w:eastAsia="bg-BG"/>
        </w:rPr>
        <w:t>(Бенефициент-</w:t>
      </w:r>
      <w:r w:rsidRPr="005D12AF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val="bg-BG" w:eastAsia="bg-BG"/>
        </w:rPr>
        <w:t xml:space="preserve"> </w:t>
      </w:r>
      <w:r w:rsidRPr="005D12AF">
        <w:rPr>
          <w:rFonts w:ascii="Times New Roman" w:eastAsia="Times New Roman" w:hAnsi="Times New Roman" w:cs="Times New Roman"/>
          <w:bCs/>
          <w:iCs/>
          <w:sz w:val="18"/>
          <w:szCs w:val="18"/>
          <w:lang w:val="bg-BG" w:eastAsia="bg-BG"/>
        </w:rPr>
        <w:t>наименование)</w:t>
      </w:r>
    </w:p>
    <w:p w14:paraId="7DADBFEA" w14:textId="4D974B79" w:rsidR="009F0038" w:rsidRPr="005D12AF" w:rsidRDefault="009F0038" w:rsidP="009F0038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Град София</w:t>
      </w:r>
      <w:r w:rsidRPr="005D12AF"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, 1</w:t>
      </w:r>
      <w:r w:rsidR="00927FFB"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111</w:t>
      </w:r>
      <w:r w:rsidRPr="005D12AF"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,</w:t>
      </w:r>
    </w:p>
    <w:p w14:paraId="0DA8818D" w14:textId="1A506D12" w:rsidR="009F0038" w:rsidRPr="005D12AF" w:rsidRDefault="00927FFB" w:rsidP="00927FFB">
      <w:pPr>
        <w:spacing w:after="0" w:line="240" w:lineRule="auto"/>
        <w:ind w:left="5040"/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</w:pPr>
      <w:r w:rsidRPr="00927FFB"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ул. "Коста Лулчев" 58А</w:t>
      </w:r>
    </w:p>
    <w:p w14:paraId="147EB659" w14:textId="77777777" w:rsidR="009F0038" w:rsidRPr="005D12AF" w:rsidRDefault="009F0038" w:rsidP="009F0038">
      <w:pPr>
        <w:spacing w:after="0" w:line="240" w:lineRule="auto"/>
        <w:ind w:left="5040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5D12AF">
        <w:rPr>
          <w:rFonts w:ascii="Times New Roman" w:eastAsia="Times New Roman" w:hAnsi="Times New Roman" w:cs="Times New Roman"/>
          <w:sz w:val="18"/>
          <w:szCs w:val="18"/>
          <w:lang w:val="ru-RU"/>
        </w:rPr>
        <w:t>(</w:t>
      </w:r>
      <w:r w:rsidRPr="005D12AF">
        <w:rPr>
          <w:rFonts w:ascii="Times New Roman" w:eastAsia="Times New Roman" w:hAnsi="Times New Roman" w:cs="Times New Roman"/>
          <w:bCs/>
          <w:iCs/>
          <w:sz w:val="18"/>
          <w:szCs w:val="18"/>
          <w:lang w:val="bg-BG" w:eastAsia="bg-BG"/>
        </w:rPr>
        <w:t>Адрес на бенефициента</w:t>
      </w:r>
      <w:r w:rsidRPr="005D12AF">
        <w:rPr>
          <w:rFonts w:ascii="Times New Roman" w:eastAsia="Times New Roman" w:hAnsi="Times New Roman" w:cs="Times New Roman"/>
          <w:sz w:val="18"/>
          <w:szCs w:val="18"/>
          <w:lang w:val="ru-RU"/>
        </w:rPr>
        <w:t>)</w:t>
      </w:r>
    </w:p>
    <w:p w14:paraId="5C2629AE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3F19DEA3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 Ф Е Р Т А</w:t>
      </w:r>
    </w:p>
    <w:p w14:paraId="5E7EF8AB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b/>
          <w:caps/>
          <w:sz w:val="24"/>
          <w:szCs w:val="24"/>
          <w:lang w:val="bg-BG"/>
        </w:rPr>
        <w:t>От:</w:t>
      </w: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____________________________________________________________</w:t>
      </w:r>
      <w:r w:rsidRPr="005D12A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____________</w:t>
      </w:r>
    </w:p>
    <w:p w14:paraId="48168FB6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bg-BG"/>
        </w:rPr>
      </w:pPr>
      <w:r w:rsidRPr="005D12AF">
        <w:rPr>
          <w:rFonts w:ascii="Times New Roman" w:eastAsia="Times New Roman" w:hAnsi="Times New Roman" w:cs="Times New Roman"/>
          <w:bCs/>
          <w:sz w:val="18"/>
          <w:szCs w:val="18"/>
          <w:lang w:val="bg-BG"/>
        </w:rPr>
        <w:t>(наименование на кандидата)</w:t>
      </w:r>
    </w:p>
    <w:p w14:paraId="24941FEC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14:paraId="61995C4D" w14:textId="2B82F6D3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за участие в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процедура </w:t>
      </w:r>
      <w:bookmarkStart w:id="0" w:name="_Hlk32415664"/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</w:t>
      </w:r>
      <w:r w:rsidR="00927FFB" w:rsidRPr="00927FFB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Pr="005D12AF">
        <w:rPr>
          <w:rFonts w:ascii="Times New Roman" w:eastAsia="Times New Roman" w:hAnsi="Times New Roman" w:cs="Times New Roman"/>
          <w:sz w:val="24"/>
          <w:szCs w:val="20"/>
          <w:lang w:val="bg-BG"/>
        </w:rPr>
        <w:t>“</w:t>
      </w:r>
    </w:p>
    <w:bookmarkEnd w:id="0"/>
    <w:p w14:paraId="5376DF52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5D12AF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предмета на процедурата)</w:t>
      </w:r>
    </w:p>
    <w:p w14:paraId="12623578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14:paraId="5CA9E68D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адрес: гр. _____________________ ул._______________________, № _________, </w:t>
      </w:r>
    </w:p>
    <w:p w14:paraId="7CFEA4A2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тел.: __________________, </w:t>
      </w:r>
      <w:r w:rsidRPr="005D12AF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5D12AF">
        <w:rPr>
          <w:rFonts w:ascii="Times New Roman" w:eastAsia="Times New Roman" w:hAnsi="Times New Roman" w:cs="Times New Roman"/>
          <w:sz w:val="24"/>
          <w:szCs w:val="24"/>
        </w:rPr>
        <w:t>mail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: _______________________</w:t>
      </w:r>
    </w:p>
    <w:p w14:paraId="4FFECCE4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ЕИК 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Булстат: _____________________________, </w:t>
      </w:r>
    </w:p>
    <w:p w14:paraId="7D073259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представлявано от ____________________________, в качеството му на _______________.</w:t>
      </w:r>
    </w:p>
    <w:p w14:paraId="18237346" w14:textId="77777777" w:rsidR="009F0038" w:rsidRPr="005D12AF" w:rsidRDefault="009F0038" w:rsidP="009F0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30A107C" w14:textId="77777777" w:rsidR="009F0038" w:rsidRPr="005D12AF" w:rsidRDefault="009F0038" w:rsidP="009F0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54272689" w14:textId="77777777" w:rsidR="009F0038" w:rsidRPr="005D12AF" w:rsidRDefault="009F0038" w:rsidP="009F003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УВАЖАЕМИ ГОСПОДА,</w:t>
      </w:r>
    </w:p>
    <w:p w14:paraId="7CFE262A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bg-BG"/>
        </w:rPr>
      </w:pPr>
    </w:p>
    <w:p w14:paraId="3D0B15A4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6D49FC22" w14:textId="5EF8FE9E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HebarU" w:eastAsia="Times New Roman" w:hAnsi="HebarU" w:cs="Times New Roman"/>
          <w:sz w:val="24"/>
          <w:szCs w:val="20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</w:t>
      </w:r>
      <w:r w:rsidR="00927FFB" w:rsidRPr="00927FFB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“ </w:t>
      </w:r>
    </w:p>
    <w:p w14:paraId="4A5A9019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5D12AF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предмета на процедурата)</w:t>
      </w:r>
    </w:p>
    <w:p w14:paraId="0F56F0B8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bg-BG"/>
        </w:rPr>
      </w:pPr>
    </w:p>
    <w:p w14:paraId="155D69F6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BB6AECD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A5CBD4C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 установения срок.</w:t>
      </w:r>
    </w:p>
    <w:p w14:paraId="02D6E9C0" w14:textId="6E30D0C4" w:rsidR="009F0038" w:rsidRPr="005D12AF" w:rsidRDefault="009F0038" w:rsidP="006B402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Заявяваме, че при изпълнение на обекта на процедурата _______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_ подизпълнители.                                                                                         </w:t>
      </w:r>
      <w:r w:rsidR="006B402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</w:t>
      </w:r>
    </w:p>
    <w:p w14:paraId="09D215C3" w14:textId="54532C89" w:rsidR="009F0038" w:rsidRPr="006B402F" w:rsidRDefault="006B402F" w:rsidP="009F0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</w:t>
      </w:r>
      <w:r w:rsidRPr="006B402F">
        <w:rPr>
          <w:rFonts w:ascii="Times New Roman" w:eastAsia="Times New Roman" w:hAnsi="Times New Roman" w:cs="Times New Roman"/>
          <w:sz w:val="20"/>
          <w:szCs w:val="20"/>
          <w:lang w:val="bg-BG"/>
        </w:rPr>
        <w:t>ще ползваме/няма да ползваме</w:t>
      </w:r>
    </w:p>
    <w:p w14:paraId="5B99975B" w14:textId="7D79FEEB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Предлагаме срок за изпълнение на предмета на процедурата __________ календарни дни, считано от датата на подписване на договора за изпълнение,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късно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30.04.2024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крайната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дата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изпълнение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Договор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за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безвъзмездна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помощ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№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27FFB" w:rsidRPr="00927FFB">
        <w:rPr>
          <w:rFonts w:ascii="Times New Roman" w:eastAsia="Times New Roman" w:hAnsi="Times New Roman" w:cs="Times New Roman"/>
          <w:sz w:val="24"/>
          <w:szCs w:val="24"/>
          <w:lang w:val="bg-BG"/>
        </w:rPr>
        <w:t>BGLD-1.007-0019-C02</w:t>
      </w:r>
      <w:r w:rsidR="00927FF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28.02.2023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за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изпълнение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проект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</w:t>
      </w:r>
      <w:r w:rsidR="00927FFB" w:rsidRPr="00927FFB">
        <w:rPr>
          <w:rFonts w:ascii="Times New Roman" w:eastAsia="Times New Roman" w:hAnsi="Times New Roman" w:cs="Times New Roman"/>
          <w:sz w:val="24"/>
          <w:szCs w:val="24"/>
          <w:lang w:val="bg-BG"/>
        </w:rPr>
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“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финансиран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процедура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№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BGLD-1.007 -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Малка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грантова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схема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"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Създаване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работни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места“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Програма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„Местно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развитие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намаляване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бедността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подобрено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включване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уязвимите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групи”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с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финансовата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подкрепа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Финансовия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механизъм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на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Европейското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икономическо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пространство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2014-2021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бенефициент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927FFB" w:rsidRPr="00927FFB">
        <w:t xml:space="preserve"> </w:t>
      </w:r>
      <w:bookmarkStart w:id="1" w:name="_Hlk156253716"/>
      <w:r w:rsidR="00927FFB" w:rsidRPr="00927FFB">
        <w:rPr>
          <w:rFonts w:ascii="Times New Roman" w:eastAsia="Times New Roman" w:hAnsi="Times New Roman" w:cs="Times New Roman"/>
          <w:sz w:val="24"/>
          <w:szCs w:val="24"/>
          <w:lang w:val="bg-BG"/>
        </w:rPr>
        <w:t>"АРКО ИМОТИ" ООД</w:t>
      </w:r>
      <w:bookmarkEnd w:id="1"/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..</w:t>
      </w:r>
    </w:p>
    <w:p w14:paraId="2E5073C3" w14:textId="77777777" w:rsidR="009F0038" w:rsidRPr="005D12AF" w:rsidRDefault="009F0038" w:rsidP="009F0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Декларираме, че представената от нас оферта е валидна до ____________ (посочва се срокът, определен от бенефициента в публичната обява).</w:t>
      </w:r>
    </w:p>
    <w:p w14:paraId="5F75D81B" w14:textId="77777777" w:rsidR="009F0038" w:rsidRPr="005D12AF" w:rsidRDefault="009F0038" w:rsidP="009F0038">
      <w:pPr>
        <w:keepNext/>
        <w:spacing w:after="0" w:line="240" w:lineRule="auto"/>
        <w:ind w:left="5040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bg-BG" w:eastAsia="bg-BG"/>
        </w:rPr>
      </w:pPr>
    </w:p>
    <w:p w14:paraId="46F05C99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ТЕХНИЧЕСКО ПРЕДЛОЖЕНИЕ</w:t>
      </w:r>
    </w:p>
    <w:p w14:paraId="0E1D3CCA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/>
        </w:rPr>
      </w:pPr>
    </w:p>
    <w:p w14:paraId="12B1D7BE" w14:textId="77777777" w:rsidR="009F0038" w:rsidRPr="005D12AF" w:rsidRDefault="009F0038" w:rsidP="009F0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position w:val="8"/>
          <w:sz w:val="24"/>
          <w:szCs w:val="24"/>
          <w:lang w:val="bg-BG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4230"/>
        <w:gridCol w:w="1170"/>
      </w:tblGrid>
      <w:tr w:rsidR="005D12AF" w:rsidRPr="005D12AF" w14:paraId="4BB37013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5D01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  <w:t>Изисквания и условия на</w:t>
            </w:r>
          </w:p>
          <w:p w14:paraId="0D448251" w14:textId="77777777" w:rsidR="00927FFB" w:rsidRDefault="00927FFB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</w:pPr>
            <w:r w:rsidRPr="00927FF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 xml:space="preserve">"АРКО ИМОТИ" ООД </w:t>
            </w:r>
          </w:p>
          <w:p w14:paraId="65E4E6FE" w14:textId="720036D5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8"/>
                <w:sz w:val="18"/>
                <w:szCs w:val="18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position w:val="8"/>
                <w:sz w:val="18"/>
                <w:szCs w:val="18"/>
                <w:lang w:val="bg-BG"/>
              </w:rPr>
              <w:t>(</w:t>
            </w:r>
            <w:r w:rsidRPr="005D12AF">
              <w:rPr>
                <w:rFonts w:ascii="Times New Roman" w:eastAsia="Times New Roman" w:hAnsi="Times New Roman" w:cs="Times New Roman"/>
                <w:i/>
                <w:position w:val="8"/>
                <w:sz w:val="18"/>
                <w:szCs w:val="18"/>
                <w:lang w:val="bg-BG"/>
              </w:rPr>
              <w:t>наименование на бенефициента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18"/>
                <w:szCs w:val="18"/>
                <w:lang w:val="bg-BG"/>
              </w:rPr>
              <w:t>)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8B4C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  <w:t>Предложение на кандидата</w:t>
            </w:r>
          </w:p>
          <w:p w14:paraId="26B2A11A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i/>
                <w:position w:val="8"/>
                <w:lang w:val="bg-BG"/>
              </w:rPr>
              <w:t>Марка/модел/производител/технически характеристики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28A8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bg-BG"/>
              </w:rPr>
              <w:t>Забележка</w:t>
            </w:r>
          </w:p>
        </w:tc>
      </w:tr>
      <w:tr w:rsidR="005D12AF" w:rsidRPr="005D12AF" w14:paraId="2F371AFC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95F9" w14:textId="4D6A5EE4" w:rsidR="00927FFB" w:rsidRPr="0019730D" w:rsidRDefault="009F0038" w:rsidP="009F00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0"/>
                <w:lang w:val="bg-BG"/>
              </w:rPr>
              <w:t>„</w:t>
            </w:r>
            <w:r w:rsidR="00927FFB"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Разработване на електронна платформа за отдалечени огледи на ваканционни имоти“ </w:t>
            </w:r>
            <w:r w:rsidR="0019730D"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включваща следните изисквания и минимални технически и функционални характеристики:</w:t>
            </w:r>
          </w:p>
          <w:p w14:paraId="36FA9FB8" w14:textId="3D64A6B2" w:rsidR="00927FFB" w:rsidRPr="0019730D" w:rsidRDefault="00927FFB" w:rsidP="00927F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• Да се изработи електронна платформа за ваканционни имоти  с отдел /секция за  отдалечени огледи.  </w:t>
            </w:r>
          </w:p>
          <w:p w14:paraId="47CE238B" w14:textId="01C5F0C0" w:rsidR="00927FFB" w:rsidRPr="0019730D" w:rsidRDefault="00927FFB" w:rsidP="00927F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• Платформата да предлага възможност за отдалечени огледи, комуникация с брокерите, договориране на сделки в реално време от всички краища на света. </w:t>
            </w:r>
          </w:p>
          <w:p w14:paraId="58DC8DDF" w14:textId="31CFD773" w:rsidR="0019730D" w:rsidRDefault="0019730D" w:rsidP="009F003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  <w:p w14:paraId="0D2C7468" w14:textId="6B366328" w:rsidR="00055BF5" w:rsidRDefault="0019730D" w:rsidP="00055BF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Детайлно описание:</w:t>
            </w:r>
          </w:p>
          <w:p w14:paraId="2706750D" w14:textId="1773D8FC" w:rsidR="0019730D" w:rsidRPr="00055BF5" w:rsidRDefault="0019730D" w:rsidP="009F00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055B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1.Типови страници</w:t>
            </w:r>
            <w:r w:rsidR="009F0038" w:rsidRPr="00055B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:</w:t>
            </w:r>
            <w:r w:rsidR="009F0038" w:rsidRPr="00055BF5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Типовите страници са такива, които могат да съставляват една или повече уеб страници с еднаква визия. За пример представяне на оферта е една типова страница, която бива използвана за всяка отделна оферта. Типовите страници са:</w:t>
            </w:r>
          </w:p>
          <w:p w14:paraId="349C7E2C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Начална страница</w:t>
            </w:r>
          </w:p>
          <w:p w14:paraId="72A121A4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Търсене</w:t>
            </w:r>
          </w:p>
          <w:p w14:paraId="2A94919B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Ново строителство(списък оферти)</w:t>
            </w:r>
          </w:p>
          <w:p w14:paraId="20A2B90F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Проекти</w:t>
            </w:r>
          </w:p>
          <w:p w14:paraId="1DA22E72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Представяне на проект</w:t>
            </w:r>
          </w:p>
          <w:p w14:paraId="71DC9584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Списък имоти(линкове от текущо ляво меню, резултат от търсене)</w:t>
            </w:r>
          </w:p>
          <w:p w14:paraId="3660DB72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Списък имоти(търсене по брокер)</w:t>
            </w:r>
          </w:p>
          <w:p w14:paraId="3CCF6CDF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с под-страници(услуги)</w:t>
            </w:r>
          </w:p>
          <w:p w14:paraId="7C907349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оценки</w:t>
            </w:r>
          </w:p>
          <w:p w14:paraId="4CA3B446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с галерия(за Арко, гаранция и др.)</w:t>
            </w:r>
          </w:p>
          <w:p w14:paraId="3F47CBE7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Списък новини</w:t>
            </w:r>
          </w:p>
          <w:p w14:paraId="40663B07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Детайлно представяне на новина</w:t>
            </w:r>
          </w:p>
          <w:p w14:paraId="2CF35AC7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кариери</w:t>
            </w:r>
          </w:p>
          <w:p w14:paraId="0EEE58F7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Детайлна обява за работа с форма за кандидатстване</w:t>
            </w:r>
          </w:p>
          <w:p w14:paraId="68D7B8F2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отзиви</w:t>
            </w:r>
          </w:p>
          <w:p w14:paraId="36DF051D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история</w:t>
            </w:r>
          </w:p>
          <w:p w14:paraId="24D40446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екип</w:t>
            </w:r>
          </w:p>
          <w:p w14:paraId="74B4C9FE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видео блог</w:t>
            </w:r>
          </w:p>
          <w:p w14:paraId="56B609F0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Арко в медиите</w:t>
            </w:r>
          </w:p>
          <w:p w14:paraId="20A80EFC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контакти</w:t>
            </w:r>
          </w:p>
          <w:p w14:paraId="6A53A85F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представяне на оферта</w:t>
            </w:r>
          </w:p>
          <w:p w14:paraId="266F21A6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бележник</w:t>
            </w:r>
          </w:p>
          <w:p w14:paraId="106AAEAE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имоти по карта</w:t>
            </w:r>
          </w:p>
          <w:p w14:paraId="67BC06BA" w14:textId="77777777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Страница за добавяне в </w:t>
            </w:r>
            <w:proofErr w:type="spellStart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newsletter</w:t>
            </w:r>
            <w:proofErr w:type="spellEnd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 филтър</w:t>
            </w:r>
          </w:p>
          <w:p w14:paraId="335AEC48" w14:textId="110CF421" w:rsidR="0019730D" w:rsidRPr="0019730D" w:rsidRDefault="0019730D" w:rsidP="0019730D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Отдалечени огл</w:t>
            </w:r>
            <w:r w:rsidR="0066321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еди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на имоти </w:t>
            </w:r>
          </w:p>
          <w:p w14:paraId="6CC7AE1D" w14:textId="561A6DEB" w:rsidR="009F0038" w:rsidRPr="005D12AF" w:rsidRDefault="0019730D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2. </w:t>
            </w:r>
            <w:r w:rsidRPr="0019730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Дизайн</w:t>
            </w:r>
            <w:r w:rsidR="009F0038" w:rsidRPr="005D12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1D924CB5" w14:textId="77777777" w:rsidR="0019730D" w:rsidRDefault="0019730D" w:rsidP="0019730D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Проектирането да бъде  съобразено с корпоративната визия, нуждите на клиента до момента, профилът на купувача, конкурентните сайтове и актуалните тенденции в дизайна и </w:t>
            </w:r>
            <w:proofErr w:type="spellStart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ползваемостта</w:t>
            </w:r>
            <w:proofErr w:type="spellEnd"/>
          </w:p>
          <w:p w14:paraId="32F3B08E" w14:textId="20761B4B" w:rsidR="0019730D" w:rsidRDefault="0019730D" w:rsidP="0019730D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ъздава</w:t>
            </w:r>
            <w:r w:rsid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на 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прототип и в последствие графичен дизайн на начална страница на </w:t>
            </w:r>
            <w:r w:rsidR="000B10ED"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електронна платформа 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във вариант за компютър и телефон</w:t>
            </w:r>
          </w:p>
          <w:p w14:paraId="34F0CC3E" w14:textId="77564818" w:rsidR="000B10ED" w:rsidRPr="0019730D" w:rsidRDefault="000B10ED" w:rsidP="0019730D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 корекции на всяка отделна страница</w:t>
            </w:r>
          </w:p>
          <w:p w14:paraId="745C2EFE" w14:textId="46CA4FD4" w:rsidR="009F0038" w:rsidRPr="000B10ED" w:rsidRDefault="009F0038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3. </w:t>
            </w:r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Кодиране на предна, потребителска част на </w:t>
            </w:r>
            <w:r w:rsidR="009972A2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платформата</w:t>
            </w:r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 (</w:t>
            </w:r>
            <w:proofErr w:type="spellStart"/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front-end</w:t>
            </w:r>
            <w:proofErr w:type="spellEnd"/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)</w:t>
            </w:r>
          </w:p>
          <w:p w14:paraId="0F83AF40" w14:textId="0C23DA52" w:rsidR="009F0038" w:rsidRPr="005D12AF" w:rsidRDefault="000B10ED" w:rsidP="000B10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Всяка страница се създава като отделен прототип, който се тества под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24E6A2B5" w14:textId="77777777" w:rsidR="000B10ED" w:rsidRPr="000B10ED" w:rsidRDefault="000B10ED" w:rsidP="000B10E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Различни резолюции на екрана</w:t>
            </w:r>
          </w:p>
          <w:p w14:paraId="3EFCB10D" w14:textId="77777777" w:rsidR="000B10ED" w:rsidRPr="000B10ED" w:rsidRDefault="000B10ED" w:rsidP="000B10E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Таблети, Телефони, Компютри</w:t>
            </w:r>
          </w:p>
          <w:p w14:paraId="7F211B82" w14:textId="77777777" w:rsidR="000B10ED" w:rsidRDefault="000B10ED" w:rsidP="000B10E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Различни браузери</w:t>
            </w:r>
          </w:p>
          <w:p w14:paraId="28092AE3" w14:textId="130B505D" w:rsidR="000B10ED" w:rsidRDefault="000B10ED" w:rsidP="000B10E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Кодиране на задна, административна част на </w:t>
            </w:r>
            <w:r w:rsidR="009972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платформата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front-end</w:t>
            </w:r>
            <w:proofErr w:type="spellEnd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)</w:t>
            </w:r>
          </w:p>
          <w:p w14:paraId="488BF21D" w14:textId="2AE4BD10" w:rsidR="009F0038" w:rsidRPr="00F45954" w:rsidRDefault="000B10ED" w:rsidP="009F0038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Кодиране на предната част с изработване и административен панел, на базата на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Wordpress</w:t>
            </w:r>
            <w:proofErr w:type="spellEnd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който ползва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php</w:t>
            </w:r>
            <w:proofErr w:type="spellEnd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mysql</w:t>
            </w:r>
            <w:proofErr w:type="spellEnd"/>
            <w:r w:rsid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(или еквивалентни)</w:t>
            </w:r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, като сървърен език и база данни</w:t>
            </w:r>
          </w:p>
          <w:p w14:paraId="3BD41E53" w14:textId="2F195EAE" w:rsidR="009F0038" w:rsidRDefault="00F45954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4</w:t>
            </w:r>
            <w:r w:rsidR="009F0038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Модул </w:t>
            </w:r>
            <w:proofErr w:type="spellStart"/>
            <w:r w:rsidR="000B10ED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нюслетър</w:t>
            </w:r>
            <w:proofErr w:type="spellEnd"/>
          </w:p>
          <w:p w14:paraId="3CA6D6A7" w14:textId="66879F8F" w:rsidR="000B10ED" w:rsidRPr="000B10ED" w:rsidRDefault="000B10ED" w:rsidP="000B10ED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Модул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за качване на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информация с новини за град Банско и района, нови програми и проекти, които се отнасят за района. Нови инициативи 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други новини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които 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промотират</w:t>
            </w:r>
            <w:proofErr w:type="spellEnd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 xml:space="preserve">целогодишния туризъм в района на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град 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Банско. </w:t>
            </w:r>
          </w:p>
          <w:p w14:paraId="48A078EE" w14:textId="77777777" w:rsidR="006434CE" w:rsidRDefault="000B10ED" w:rsidP="000B10ED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п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отребителите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могат да се регистрират за получаването на бюлетин с новини, както и с оферти. </w:t>
            </w:r>
          </w:p>
          <w:p w14:paraId="76CAB491" w14:textId="6C04F230" w:rsidR="006434CE" w:rsidRDefault="006434CE" w:rsidP="000B10ED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</w:t>
            </w:r>
            <w:r w:rsidR="000B10ED"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интеграция с </w:t>
            </w:r>
            <w:proofErr w:type="spellStart"/>
            <w:r w:rsidR="000B10ED"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mailChimp</w:t>
            </w:r>
            <w:proofErr w:type="spellEnd"/>
            <w:r w:rsid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(или еквивалентни)</w:t>
            </w:r>
            <w:r w:rsidR="000B10ED"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така че да могат да се изпращат голям брой мейли. </w:t>
            </w:r>
          </w:p>
          <w:p w14:paraId="539C1D2F" w14:textId="273DE712" w:rsidR="009F0038" w:rsidRPr="006434CE" w:rsidRDefault="006434CE" w:rsidP="009F0038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Възможност за обмяна на данни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и интеграция </w:t>
            </w: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 други електронни или онлайн системи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платформи </w:t>
            </w: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сайтове</w:t>
            </w:r>
          </w:p>
          <w:p w14:paraId="27187568" w14:textId="15477BB1" w:rsidR="009F0038" w:rsidRDefault="00F45954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5</w:t>
            </w:r>
            <w:r w:rsidR="006434C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. Създаване на тестова среда</w:t>
            </w:r>
          </w:p>
          <w:p w14:paraId="75759481" w14:textId="2E9E8B34" w:rsidR="006434CE" w:rsidRPr="006434CE" w:rsidRDefault="006434CE" w:rsidP="006434CE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 създаване на временна версия, на която могат да се правят тестове на всички елементи и функционалности</w:t>
            </w:r>
          </w:p>
          <w:p w14:paraId="4CA2A32E" w14:textId="0DD1494F" w:rsidR="00720B60" w:rsidRDefault="00F45954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6</w:t>
            </w:r>
            <w:r w:rsidR="006434C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О</w:t>
            </w:r>
            <w:r w:rsidR="00720B60" w:rsidRP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нлайн /отдалечени/ огледи на имоти</w:t>
            </w:r>
          </w:p>
          <w:p w14:paraId="291F8E80" w14:textId="3A611BAE" w:rsidR="00720B60" w:rsidRPr="00720B60" w:rsidRDefault="00720B60" w:rsidP="00720B60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Възможност за всеки един клиент посетил </w:t>
            </w:r>
            <w:r w:rsidR="009972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платформата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да подаде заявка за оглед на конкретен имот с ден и час. </w:t>
            </w:r>
          </w:p>
          <w:p w14:paraId="1C7208B5" w14:textId="3AAA901A" w:rsidR="00720B60" w:rsidRPr="00720B60" w:rsidRDefault="00720B60" w:rsidP="00720B60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клиентът да зададе търсене и при въвеждане на сходен имот, системата автоматично да алармира, че има подадено сходно търсене. След което се организира отдалечен оглед за имота.</w:t>
            </w:r>
          </w:p>
          <w:p w14:paraId="3C653E8E" w14:textId="6BDBF591" w:rsidR="00720B60" w:rsidRDefault="00F45954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7</w:t>
            </w:r>
            <w:r w:rsid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720B60" w:rsidRP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Програмни средства</w:t>
            </w:r>
          </w:p>
          <w:p w14:paraId="6FD73E1F" w14:textId="59A9992D" w:rsidR="00720B60" w:rsidRPr="00720B60" w:rsidRDefault="00720B60" w:rsidP="00720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За разработката на проекта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следва да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бъдат използвани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следните програмни средства или еквивалентни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2F7718A9" w14:textId="4DCA4798" w:rsidR="00720B60" w:rsidRP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HTML5</w:t>
            </w:r>
          </w:p>
          <w:p w14:paraId="06F9C65E" w14:textId="3D6C3A57" w:rsidR="00720B60" w:rsidRP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JavaScript</w:t>
            </w:r>
            <w:proofErr w:type="spellEnd"/>
          </w:p>
          <w:p w14:paraId="373BB5C0" w14:textId="258E74DE" w:rsidR="00720B60" w:rsidRP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jQuery</w:t>
            </w:r>
            <w:proofErr w:type="spellEnd"/>
          </w:p>
          <w:p w14:paraId="08B86A09" w14:textId="4872EE4B" w:rsidR="00720B60" w:rsidRP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CSS3 </w:t>
            </w:r>
          </w:p>
          <w:p w14:paraId="396E7F2A" w14:textId="77777777" w:rsid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Други 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JavaScript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библиотеки</w:t>
            </w:r>
          </w:p>
          <w:p w14:paraId="283E0A1A" w14:textId="433A94E2" w:rsidR="00720B60" w:rsidRPr="00720B60" w:rsidRDefault="00720B60" w:rsidP="00720B60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PHP и 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MySQL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за административната част (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Wordpress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, като основен CMS)</w:t>
            </w:r>
          </w:p>
          <w:p w14:paraId="6B5DB96A" w14:textId="7BEE44A3" w:rsidR="0066321D" w:rsidRPr="005D12AF" w:rsidRDefault="00F45954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8</w:t>
            </w:r>
            <w:r w:rsidR="0066321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6434CE" w:rsidRPr="006434C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Други доработки</w:t>
            </w:r>
            <w:r w:rsidR="009F0038" w:rsidRPr="005D12AF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:</w:t>
            </w:r>
          </w:p>
          <w:p w14:paraId="13FDDDAF" w14:textId="686E14B0" w:rsidR="0066321D" w:rsidRPr="0066321D" w:rsidRDefault="0066321D" w:rsidP="00663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b/>
                <w:snapToGrid w:val="0"/>
                <w:lang w:val="bg-BG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Възможност да 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се изградят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schema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мета данни за офертите, така че търсачките да разбират по-добре неговото съдържание и да могат да показват повече информация при търсене(Rich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results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)</w:t>
            </w:r>
          </w:p>
          <w:p w14:paraId="0D2E2C2A" w14:textId="2604DF43" w:rsidR="0066321D" w:rsidRPr="0066321D" w:rsidRDefault="0066321D" w:rsidP="006632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Възможност за оптимизиране на с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корост на зареждане, така че 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електронната платформа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да се зарежда бързо на различни устройства, използвайки модерни уеб формати на изображенията, както и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кеширащи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и компресиращи системи.</w:t>
            </w:r>
          </w:p>
          <w:p w14:paraId="03239BDD" w14:textId="065546AA" w:rsidR="009F0038" w:rsidRPr="005D12AF" w:rsidRDefault="009F0038" w:rsidP="00720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lang w:val="bg-BG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17D9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99E8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5D12AF" w:rsidRPr="005D12AF" w14:paraId="3011DCFC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30B99" w14:textId="77777777" w:rsidR="009F0038" w:rsidRPr="00F45954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</w:pPr>
            <w:r w:rsidRPr="00F45954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lastRenderedPageBreak/>
              <w:t>Изисквания към гаранционната поддръжка:</w:t>
            </w:r>
          </w:p>
          <w:p w14:paraId="25B0F12B" w14:textId="5A531B40" w:rsidR="009F0038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  <w:bookmarkStart w:id="2" w:name="_Hlk156254529"/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Т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ехническа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гаранционната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поддръжка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за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период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="00911636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д</w:t>
            </w:r>
            <w:r w:rsidR="00911636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="00911636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60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месеца</w:t>
            </w:r>
            <w:r w:rsidR="0066321D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включваща като минимум: </w:t>
            </w:r>
          </w:p>
          <w:p w14:paraId="66011220" w14:textId="77777777" w:rsidR="00055BF5" w:rsidRDefault="0066321D" w:rsidP="0066321D">
            <w:pPr>
              <w:rPr>
                <w:rFonts w:ascii="Times New Roman" w:eastAsia="Times New Roman" w:hAnsi="Times New Roman" w:cs="Times New Roman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lang w:val="bg-BG"/>
              </w:rPr>
              <w:t>• Грешки във форматирането/визуализацията на информацията</w:t>
            </w:r>
          </w:p>
          <w:p w14:paraId="53033D3B" w14:textId="155E842B" w:rsidR="0066321D" w:rsidRPr="0066321D" w:rsidRDefault="0066321D" w:rsidP="0066321D">
            <w:pPr>
              <w:rPr>
                <w:rFonts w:ascii="Times New Roman" w:eastAsia="Times New Roman" w:hAnsi="Times New Roman" w:cs="Times New Roman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lang w:val="bg-BG"/>
              </w:rPr>
              <w:t xml:space="preserve">• Некоректно подаване на информация към вътрешната система </w:t>
            </w:r>
          </w:p>
          <w:p w14:paraId="3E50D208" w14:textId="08D65397" w:rsidR="0066321D" w:rsidRPr="0066321D" w:rsidRDefault="0066321D" w:rsidP="0066321D">
            <w:pPr>
              <w:rPr>
                <w:rFonts w:ascii="Times New Roman" w:eastAsia="Times New Roman" w:hAnsi="Times New Roman" w:cs="Times New Roman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lang w:val="bg-BG"/>
              </w:rPr>
              <w:t xml:space="preserve">• Некоректно визуализиране/обработка на получената информация </w:t>
            </w:r>
          </w:p>
          <w:p w14:paraId="7BFE472F" w14:textId="4F093123" w:rsidR="0066321D" w:rsidRPr="0066321D" w:rsidRDefault="0066321D" w:rsidP="0066321D">
            <w:pPr>
              <w:rPr>
                <w:rFonts w:ascii="Times New Roman" w:eastAsia="Times New Roman" w:hAnsi="Times New Roman" w:cs="Times New Roman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lang w:val="bg-BG"/>
              </w:rPr>
              <w:t>• Грешки от промяната на визуалните файлове и тяхното разпознаване от вътрешната система</w:t>
            </w:r>
          </w:p>
          <w:bookmarkEnd w:id="2"/>
          <w:p w14:paraId="1020D52B" w14:textId="723B3CAC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Срок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за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реакция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при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отстраняване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проблеми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осигуряване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нормално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функциониране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="0066321D" w:rsidRPr="0066321D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електронната платформа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: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до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2 (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два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)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часа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от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получаване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уведомление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за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възникване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проблем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с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функционирането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E7E3A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6C56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5D12AF" w:rsidRPr="005D12AF" w14:paraId="2464F788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7CCC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Изисквания към документацията,  съпровождаща изпълнението на предмета на процедурата:</w:t>
            </w:r>
          </w:p>
          <w:p w14:paraId="0F5B825E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Неприложимо</w:t>
            </w:r>
            <w:r w:rsidRPr="005D12AF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504F9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CA079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5D12AF" w:rsidRPr="005D12AF" w14:paraId="2E093490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F160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Изисквания към правата на собственост и правата на ползване на интелектуални продукти: </w:t>
            </w:r>
          </w:p>
          <w:p w14:paraId="4AD0C8F7" w14:textId="59298AD6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</w:pP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Със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създаването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bookmarkStart w:id="3" w:name="_Hlk151728740"/>
            <w:r w:rsidR="00055BF5" w:rsidRPr="00055BF5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електронната платформа</w:t>
            </w:r>
            <w:bookmarkEnd w:id="3"/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,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авторските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права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върху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дизайна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,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както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всички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други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елементи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или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изработка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,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които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могат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да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бъдат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обект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на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авторско</w:t>
            </w:r>
            <w:r w:rsidRPr="00055BF5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lang w:val="bg-BG"/>
              </w:rPr>
              <w:t xml:space="preserve"> </w:t>
            </w:r>
            <w:r w:rsidRPr="00055BF5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lang w:val="bg-BG"/>
              </w:rPr>
              <w:t>право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преминават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в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полза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position w:val="8"/>
                <w:sz w:val="24"/>
                <w:szCs w:val="24"/>
                <w:lang w:val="bg-BG"/>
              </w:rPr>
              <w:t>Възложителя</w:t>
            </w:r>
            <w:r w:rsidRPr="005D12AF"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  <w:t>.</w:t>
            </w:r>
          </w:p>
          <w:p w14:paraId="46BA8472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E5A6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0226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5D12AF" w:rsidRPr="005D12AF" w14:paraId="08CBBD47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23A1A" w14:textId="65342388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Изисквания за обучение на персонала на бенефициента за експлоатация: 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Провеждане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on-line</w:t>
            </w:r>
            <w:proofErr w:type="spellEnd"/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обучение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работа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административния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панел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55BF5" w:rsidRPr="00055BF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електронната платформа </w:t>
            </w: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BD5A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1198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5D12AF" w:rsidRPr="005D12AF" w14:paraId="311431DA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0418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Подпомагащи дейности и условия от бенефициента (ако е приложимо)</w:t>
            </w:r>
            <w:r w:rsidRPr="005D12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.</w:t>
            </w:r>
            <w:r w:rsidRPr="005D12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r w:rsidRPr="005D12AF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Неприложимо</w:t>
            </w:r>
            <w:r w:rsidRPr="005D12AF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.</w:t>
            </w:r>
          </w:p>
          <w:p w14:paraId="3F8EC225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CC79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1F4A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  <w:tr w:rsidR="009F0038" w:rsidRPr="005D12AF" w14:paraId="31CD2A9D" w14:textId="77777777" w:rsidTr="0053358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351C" w14:textId="77777777" w:rsidR="009F0038" w:rsidRPr="005D12AF" w:rsidRDefault="009F0038" w:rsidP="009F0038">
            <w:pPr>
              <w:tabs>
                <w:tab w:val="left" w:pos="54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x-none"/>
              </w:rPr>
            </w:pPr>
            <w:r w:rsidRPr="005D12AF">
              <w:rPr>
                <w:rFonts w:ascii="Times New Roman" w:eastAsia="Calibri" w:hAnsi="Times New Roman" w:cs="Times New Roman"/>
                <w:sz w:val="24"/>
                <w:szCs w:val="24"/>
                <w:lang w:val="bg-BG" w:eastAsia="x-none"/>
              </w:rPr>
              <w:t xml:space="preserve">Други: </w:t>
            </w:r>
          </w:p>
          <w:p w14:paraId="380766DD" w14:textId="1C7C7334" w:rsidR="009F0038" w:rsidRPr="005D12AF" w:rsidRDefault="009F0038" w:rsidP="009F0038">
            <w:pPr>
              <w:tabs>
                <w:tab w:val="left" w:pos="54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x-none"/>
              </w:rPr>
            </w:pPr>
            <w:r w:rsidRPr="005D12AF">
              <w:rPr>
                <w:rFonts w:ascii="Times New Roman" w:eastAsia="Times New Roman" w:hAnsi="Times New Roman" w:cs="Times New Roman" w:hint="eastAsia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Неприложимо</w:t>
            </w:r>
            <w:r w:rsidRPr="005D12AF">
              <w:rPr>
                <w:rFonts w:ascii="Times New Roman" w:eastAsia="Times New Roman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bg-BG"/>
              </w:rPr>
              <w:t>.</w:t>
            </w:r>
            <w:r w:rsidRPr="005D12AF">
              <w:rPr>
                <w:rFonts w:ascii="Times New Roman" w:eastAsia="Calibri" w:hAnsi="Times New Roman" w:cs="Times New Roman"/>
                <w:b/>
                <w:bCs/>
                <w:position w:val="8"/>
                <w:sz w:val="24"/>
                <w:szCs w:val="24"/>
                <w:u w:val="single"/>
                <w:lang w:val="x-none" w:eastAsia="x-none"/>
              </w:rPr>
              <w:t>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F126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EF82" w14:textId="77777777" w:rsidR="009F0038" w:rsidRPr="005D12AF" w:rsidRDefault="009F0038" w:rsidP="009F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8"/>
                <w:sz w:val="24"/>
                <w:szCs w:val="24"/>
                <w:lang w:val="bg-BG"/>
              </w:rPr>
            </w:pPr>
          </w:p>
        </w:tc>
      </w:tr>
    </w:tbl>
    <w:p w14:paraId="26E8A174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position w:val="8"/>
          <w:sz w:val="20"/>
          <w:szCs w:val="20"/>
          <w:lang w:val="bg-BG"/>
        </w:rPr>
      </w:pPr>
    </w:p>
    <w:p w14:paraId="45869F81" w14:textId="77777777" w:rsidR="009F0038" w:rsidRPr="005D12AF" w:rsidRDefault="009F0038" w:rsidP="009F0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position w:val="8"/>
          <w:sz w:val="24"/>
          <w:szCs w:val="24"/>
          <w:lang w:val="bg-BG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58A1F2D3" w14:textId="77777777" w:rsidR="009F0038" w:rsidRPr="005D12AF" w:rsidRDefault="009F0038" w:rsidP="009F0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ЦЕНОВО ПРЕДЛОЖЕНИЕ</w:t>
      </w:r>
    </w:p>
    <w:p w14:paraId="57ED761F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aps/>
          <w:sz w:val="24"/>
          <w:szCs w:val="20"/>
          <w:u w:val="single"/>
          <w:lang w:val="bg-BG"/>
        </w:rPr>
      </w:pPr>
    </w:p>
    <w:p w14:paraId="4BD96B90" w14:textId="7B904DF2" w:rsidR="009F0038" w:rsidRPr="005D12AF" w:rsidRDefault="00030567" w:rsidP="009F0038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u w:val="single"/>
          <w:lang w:val="bg-BG"/>
        </w:rPr>
      </w:pPr>
      <w:r w:rsidRPr="005D12AF">
        <w:rPr>
          <w:rFonts w:ascii="Times New Roman" w:eastAsia="Times New Roman" w:hAnsi="Times New Roman" w:cs="Times New Roman"/>
          <w:b/>
          <w:bCs/>
          <w:szCs w:val="20"/>
          <w:u w:val="single"/>
          <w:lang w:val="bg-BG"/>
        </w:rPr>
        <w:t>І. ЦЕНА И УСЛОВИЯ НА УСЛУГАТ</w:t>
      </w:r>
      <w:r w:rsidR="009F0038" w:rsidRPr="005D12AF">
        <w:rPr>
          <w:rFonts w:ascii="Times New Roman" w:eastAsia="Times New Roman" w:hAnsi="Times New Roman" w:cs="Times New Roman"/>
          <w:b/>
          <w:bCs/>
          <w:szCs w:val="20"/>
          <w:u w:val="single"/>
          <w:lang w:val="bg-BG"/>
        </w:rPr>
        <w:t>А</w:t>
      </w:r>
    </w:p>
    <w:p w14:paraId="6F004728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val="bg-BG"/>
        </w:rPr>
      </w:pPr>
    </w:p>
    <w:p w14:paraId="78B6AD2F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b/>
          <w:szCs w:val="20"/>
          <w:lang w:val="bg-BG"/>
        </w:rPr>
        <w:t>Изпълнението на предмета на процедурата ще извършим при следните цени:</w:t>
      </w:r>
    </w:p>
    <w:p w14:paraId="131ED465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bg-BG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870"/>
        <w:gridCol w:w="990"/>
        <w:gridCol w:w="2160"/>
        <w:gridCol w:w="1620"/>
      </w:tblGrid>
      <w:tr w:rsidR="005D12AF" w:rsidRPr="005D12AF" w14:paraId="48845CB0" w14:textId="77777777" w:rsidTr="00533583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6E4F6" w14:textId="77777777" w:rsidR="009F0038" w:rsidRPr="005D12AF" w:rsidRDefault="009F0038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  <w:t>№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A62AC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position w:val="8"/>
                <w:sz w:val="20"/>
                <w:szCs w:val="20"/>
                <w:lang w:val="bg-BG"/>
              </w:rPr>
              <w:t>Описание</w:t>
            </w:r>
          </w:p>
          <w:p w14:paraId="05B827E5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F33A4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К-во /бр./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CDDF1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Единична цена в лева без ДДС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B2558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sz w:val="20"/>
                <w:szCs w:val="20"/>
                <w:lang w:val="bg-BG"/>
              </w:rPr>
              <w:t>Обща цена в лева без ДДС</w:t>
            </w:r>
          </w:p>
        </w:tc>
      </w:tr>
      <w:tr w:rsidR="005D12AF" w:rsidRPr="005D12AF" w14:paraId="3222B4A6" w14:textId="77777777" w:rsidTr="00533583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4B3DE" w14:textId="77777777" w:rsidR="009F0038" w:rsidRPr="005D12AF" w:rsidRDefault="009F0038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  <w:t>1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4FCA7" w14:textId="6F157316" w:rsidR="009F0038" w:rsidRPr="005D12AF" w:rsidRDefault="00055BF5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bg-BG"/>
              </w:rPr>
            </w:pPr>
            <w:r w:rsidRPr="00055BF5">
              <w:rPr>
                <w:rFonts w:ascii="Times New Roman" w:eastAsia="Times New Roman" w:hAnsi="Times New Roman" w:cs="Times New Roman"/>
                <w:b/>
                <w:lang w:val="bg-BG"/>
              </w:rPr>
              <w:t>„Разработване на електронна платформа за отдалечени огледи на ваканционни имоти“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D6491" w14:textId="77777777" w:rsidR="009F0038" w:rsidRPr="005D12AF" w:rsidRDefault="009F0038" w:rsidP="009F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7D69B" w14:textId="77777777" w:rsidR="009F0038" w:rsidRPr="005D12AF" w:rsidRDefault="009F0038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0E089" w14:textId="77777777" w:rsidR="009F0038" w:rsidRPr="005D12AF" w:rsidRDefault="009F0038" w:rsidP="009F0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val="bg-BG"/>
              </w:rPr>
            </w:pPr>
          </w:p>
        </w:tc>
      </w:tr>
    </w:tbl>
    <w:p w14:paraId="787905B7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bg-BG"/>
        </w:rPr>
      </w:pPr>
    </w:p>
    <w:p w14:paraId="55DD2D46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211EB092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31689839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b/>
          <w:szCs w:val="20"/>
          <w:lang w:val="bg-BG"/>
        </w:rPr>
        <w:t xml:space="preserve">Цифром:__________________ </w:t>
      </w:r>
      <w:r w:rsidRPr="005D12AF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Словом:__________________________________</w:t>
      </w:r>
    </w:p>
    <w:p w14:paraId="14A48B9D" w14:textId="77777777" w:rsidR="009F0038" w:rsidRPr="005D12AF" w:rsidRDefault="009F0038" w:rsidP="009F0038">
      <w:pPr>
        <w:spacing w:after="0" w:line="240" w:lineRule="auto"/>
        <w:ind w:firstLine="1080"/>
        <w:rPr>
          <w:rFonts w:ascii="Times New Roman" w:eastAsia="Times New Roman" w:hAnsi="Times New Roman" w:cs="Times New Roman"/>
          <w:sz w:val="16"/>
          <w:szCs w:val="16"/>
          <w:lang w:val="bg-BG"/>
        </w:rPr>
      </w:pPr>
      <w:r w:rsidRPr="005D12AF">
        <w:rPr>
          <w:rFonts w:ascii="Times New Roman" w:eastAsia="Times New Roman" w:hAnsi="Times New Roman" w:cs="Times New Roman"/>
          <w:sz w:val="16"/>
          <w:szCs w:val="16"/>
          <w:lang w:val="bg-BG"/>
        </w:rPr>
        <w:t>(</w:t>
      </w:r>
      <w:r w:rsidRPr="005D12AF">
        <w:rPr>
          <w:rFonts w:ascii="Times New Roman" w:eastAsia="Times New Roman" w:hAnsi="Times New Roman" w:cs="Times New Roman"/>
          <w:i/>
          <w:sz w:val="16"/>
          <w:szCs w:val="16"/>
          <w:lang w:val="bg-BG"/>
        </w:rPr>
        <w:t>посочва се цифром и словом стойността без ДДС</w:t>
      </w:r>
      <w:r w:rsidRPr="005D12AF">
        <w:rPr>
          <w:rFonts w:ascii="Times New Roman" w:eastAsia="Times New Roman" w:hAnsi="Times New Roman" w:cs="Times New Roman"/>
          <w:sz w:val="16"/>
          <w:szCs w:val="16"/>
          <w:lang w:val="bg-BG"/>
        </w:rPr>
        <w:t>)</w:t>
      </w:r>
    </w:p>
    <w:p w14:paraId="078CD5C3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Cs w:val="20"/>
          <w:lang w:val="bg-BG"/>
        </w:rPr>
      </w:pPr>
    </w:p>
    <w:p w14:paraId="40F15782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</w:pPr>
      <w:r w:rsidRPr="005D12AF">
        <w:rPr>
          <w:rFonts w:ascii="Times New Roman" w:eastAsia="Times New Roman" w:hAnsi="Times New Roman" w:cs="Times New Roman"/>
          <w:b/>
          <w:sz w:val="24"/>
          <w:szCs w:val="20"/>
          <w:u w:val="single"/>
          <w:lang w:val="bg-BG"/>
        </w:rPr>
        <w:t>ІІ. НАЧИН НА ПЛАЩАНЕ</w:t>
      </w:r>
    </w:p>
    <w:p w14:paraId="05B6DC83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0"/>
          <w:lang w:val="bg-BG"/>
        </w:rPr>
        <w:t>Предлаганият от нас начин на плащане е, както следва: __________________________</w:t>
      </w:r>
    </w:p>
    <w:p w14:paraId="53364F9A" w14:textId="77777777" w:rsidR="009F0038" w:rsidRPr="005D12AF" w:rsidRDefault="009F0038" w:rsidP="009F003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16"/>
          <w:szCs w:val="16"/>
          <w:lang w:val="bg-BG"/>
        </w:rPr>
      </w:pPr>
      <w:r w:rsidRPr="005D12AF">
        <w:rPr>
          <w:rFonts w:ascii="Times New Roman" w:eastAsia="Times New Roman" w:hAnsi="Times New Roman" w:cs="Times New Roman"/>
          <w:i/>
          <w:iCs/>
          <w:sz w:val="16"/>
          <w:szCs w:val="16"/>
          <w:lang w:val="bg-BG"/>
        </w:rPr>
        <w:t>( описва се)</w:t>
      </w:r>
    </w:p>
    <w:p w14:paraId="6598A1C2" w14:textId="77777777" w:rsidR="009F0038" w:rsidRPr="005D12AF" w:rsidRDefault="009F0038" w:rsidP="009F0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При разминаване между предложените единична и обща цена, валидна ще бъде </w:t>
      </w:r>
      <w:r w:rsidRPr="005D12AF">
        <w:rPr>
          <w:rFonts w:ascii="Times New Roman" w:eastAsia="Times New Roman" w:hAnsi="Times New Roman" w:cs="Times New Roman"/>
          <w:iCs/>
          <w:sz w:val="24"/>
          <w:szCs w:val="20"/>
          <w:lang w:val="bg-BG"/>
        </w:rPr>
        <w:t>общата</w:t>
      </w:r>
      <w:r w:rsidRPr="005D12AF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цена на офертата. В случай че бъде открито такова несъответствие, ще бъдем задължени да приведем общата цена в съответствие с </w:t>
      </w:r>
      <w:r w:rsidRPr="005D12AF">
        <w:rPr>
          <w:rFonts w:ascii="Times New Roman" w:eastAsia="Times New Roman" w:hAnsi="Times New Roman" w:cs="Times New Roman"/>
          <w:iCs/>
          <w:sz w:val="24"/>
          <w:szCs w:val="20"/>
          <w:lang w:val="bg-BG"/>
        </w:rPr>
        <w:t>общата</w:t>
      </w:r>
      <w:r w:rsidRPr="005D12AF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цена на офертата.</w:t>
      </w:r>
    </w:p>
    <w:p w14:paraId="2B826F03" w14:textId="77777777" w:rsidR="009F0038" w:rsidRPr="005D12AF" w:rsidRDefault="009F0038" w:rsidP="009F00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45E99045" w14:textId="77777777" w:rsidR="009F0038" w:rsidRPr="005D12AF" w:rsidRDefault="009F0038" w:rsidP="009F0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Като неразделна част от настоящата Оферта, прилагаме следните документи:</w:t>
      </w:r>
    </w:p>
    <w:p w14:paraId="2C507A2A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Декларация с посочване на ЕИК/Удостоверение за актуално състояние;</w:t>
      </w:r>
    </w:p>
    <w:p w14:paraId="266B6198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Декларация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по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чл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22,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ал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2,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1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ПМС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№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118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от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20.05.2014 </w:t>
      </w:r>
      <w:r w:rsidRPr="005D12AF">
        <w:rPr>
          <w:rFonts w:ascii="Times New Roman" w:eastAsia="Times New Roman" w:hAnsi="Times New Roman" w:cs="Times New Roman" w:hint="eastAsia"/>
          <w:sz w:val="24"/>
          <w:szCs w:val="24"/>
          <w:lang w:val="bg-BG"/>
        </w:rPr>
        <w:t>г</w:t>
      </w: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.;</w:t>
      </w:r>
    </w:p>
    <w:p w14:paraId="008BD0E0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Доказателства за икономическо и финансово състояние (ако такива се изискват);</w:t>
      </w:r>
    </w:p>
    <w:p w14:paraId="0ED8CDE3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Доказателства за технически възможности и/или квалификация (ако такива се изискват);</w:t>
      </w:r>
    </w:p>
    <w:p w14:paraId="2E5F2CE6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14:paraId="144A31B6" w14:textId="77777777" w:rsidR="009F0038" w:rsidRPr="005D12AF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D12AF">
        <w:rPr>
          <w:rFonts w:ascii="Times New Roman" w:eastAsia="Times New Roman" w:hAnsi="Times New Roman" w:cs="Times New Roman"/>
          <w:sz w:val="24"/>
          <w:szCs w:val="24"/>
          <w:lang w:val="bg-BG"/>
        </w:rPr>
        <w:t>Документи по т. 1, 2, 3, 4 за всеки от подизпълнителите в съответствие с Постановление №118 на Министерския съвет от 2014 г. (когато се предвижда участието на подизпълнители);</w:t>
      </w:r>
    </w:p>
    <w:p w14:paraId="4BB0E3B0" w14:textId="0080A466" w:rsidR="009F0038" w:rsidRPr="00055BF5" w:rsidRDefault="009F0038" w:rsidP="009F0038">
      <w:pPr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055BF5">
        <w:rPr>
          <w:rFonts w:ascii="Times New Roman" w:eastAsia="Times New Roman" w:hAnsi="Times New Roman" w:cs="Times New Roman"/>
          <w:sz w:val="24"/>
          <w:szCs w:val="24"/>
          <w:lang w:val="bg-BG"/>
        </w:rPr>
        <w:t>Други документи и доказателства, изискани и посочени от бенефициента в документацията за участие;</w:t>
      </w:r>
    </w:p>
    <w:p w14:paraId="1C0775F0" w14:textId="77777777" w:rsidR="00724DCB" w:rsidRPr="005D12AF" w:rsidRDefault="00724DCB" w:rsidP="009F0038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5C1BB63F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2E2B6A87" w14:textId="77777777" w:rsidR="009F0038" w:rsidRPr="005D12AF" w:rsidRDefault="009F0038" w:rsidP="009F0038">
      <w:pPr>
        <w:spacing w:after="0" w:line="240" w:lineRule="auto"/>
        <w:rPr>
          <w:rFonts w:ascii="Times New Roman" w:eastAsia="Times New Roman" w:hAnsi="Times New Roman" w:cs="Times New Roman"/>
          <w:b/>
          <w:lang w:val="bg-BG"/>
        </w:rPr>
      </w:pPr>
      <w:r w:rsidRPr="005D12AF">
        <w:rPr>
          <w:rFonts w:ascii="Times New Roman" w:eastAsia="Times New Roman" w:hAnsi="Times New Roman" w:cs="Times New Roman"/>
          <w:b/>
          <w:lang w:val="bg-BG"/>
        </w:rPr>
        <w:t>ДАТА: _____________ г.</w:t>
      </w:r>
      <w:r w:rsidRPr="005D12AF">
        <w:rPr>
          <w:rFonts w:ascii="Times New Roman" w:eastAsia="Times New Roman" w:hAnsi="Times New Roman" w:cs="Times New Roman"/>
          <w:b/>
          <w:lang w:val="bg-BG"/>
        </w:rPr>
        <w:tab/>
      </w:r>
      <w:r w:rsidRPr="005D12AF">
        <w:rPr>
          <w:rFonts w:ascii="Times New Roman" w:eastAsia="Times New Roman" w:hAnsi="Times New Roman" w:cs="Times New Roman"/>
          <w:b/>
          <w:lang w:val="bg-BG"/>
        </w:rPr>
        <w:tab/>
      </w:r>
      <w:r w:rsidRPr="005D12AF">
        <w:rPr>
          <w:rFonts w:ascii="Times New Roman" w:eastAsia="Times New Roman" w:hAnsi="Times New Roman" w:cs="Times New Roman"/>
          <w:b/>
          <w:lang w:val="bg-BG"/>
        </w:rPr>
        <w:tab/>
        <w:t>ПОДПИС и ПЕЧАТ:______________________</w:t>
      </w:r>
    </w:p>
    <w:p w14:paraId="52A27623" w14:textId="77777777" w:rsidR="009F0038" w:rsidRPr="005D12AF" w:rsidRDefault="009F0038" w:rsidP="009F0038">
      <w:pPr>
        <w:spacing w:after="0" w:line="240" w:lineRule="auto"/>
        <w:ind w:firstLine="4320"/>
        <w:rPr>
          <w:rFonts w:ascii="Times New Roman" w:eastAsia="Times New Roman" w:hAnsi="Times New Roman" w:cs="Times New Roman"/>
          <w:lang w:val="bg-BG"/>
        </w:rPr>
      </w:pPr>
      <w:r w:rsidRPr="005D12AF">
        <w:rPr>
          <w:rFonts w:ascii="Times New Roman" w:eastAsia="Times New Roman" w:hAnsi="Times New Roman" w:cs="Times New Roman"/>
          <w:lang w:val="bg-BG"/>
        </w:rPr>
        <w:t>___________________________________________</w:t>
      </w:r>
    </w:p>
    <w:p w14:paraId="3D9B064A" w14:textId="77777777" w:rsidR="009F0038" w:rsidRPr="005D12AF" w:rsidRDefault="009F0038" w:rsidP="009F0038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0"/>
          <w:szCs w:val="20"/>
          <w:lang w:val="bg-BG"/>
        </w:rPr>
      </w:pPr>
      <w:r w:rsidRPr="005D12AF">
        <w:rPr>
          <w:rFonts w:ascii="Times New Roman" w:eastAsia="Times New Roman" w:hAnsi="Times New Roman" w:cs="Times New Roman"/>
          <w:sz w:val="20"/>
          <w:szCs w:val="20"/>
          <w:lang w:val="bg-BG"/>
        </w:rPr>
        <w:t>(име и фамилия)</w:t>
      </w:r>
    </w:p>
    <w:p w14:paraId="7D360DAA" w14:textId="7F4D1C19" w:rsidR="008A7714" w:rsidRPr="005D12AF" w:rsidRDefault="009F0038" w:rsidP="009F0038">
      <w:pPr>
        <w:pStyle w:val="a5"/>
        <w:jc w:val="center"/>
        <w:rPr>
          <w:rStyle w:val="a8"/>
          <w:rFonts w:ascii="Times New Roman" w:hAnsi="Times New Roman"/>
          <w:b/>
          <w:i/>
          <w:sz w:val="16"/>
          <w:szCs w:val="16"/>
        </w:rPr>
      </w:pPr>
      <w:r w:rsidRPr="005D12AF">
        <w:rPr>
          <w:rFonts w:ascii="Times New Roman" w:eastAsia="Times New Roman" w:hAnsi="Times New Roman" w:cs="Times New Roman"/>
          <w:sz w:val="20"/>
          <w:szCs w:val="20"/>
          <w:lang w:val="bg-BG"/>
        </w:rPr>
        <w:t>(длъжност на представляващия кандидата</w:t>
      </w:r>
    </w:p>
    <w:p w14:paraId="1DB740AD" w14:textId="77777777" w:rsidR="008A7714" w:rsidRPr="005D12AF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sz w:val="16"/>
          <w:szCs w:val="16"/>
        </w:rPr>
      </w:pPr>
    </w:p>
    <w:p w14:paraId="1A38E186" w14:textId="77777777" w:rsidR="008A7714" w:rsidRPr="005D12AF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sz w:val="16"/>
          <w:szCs w:val="16"/>
        </w:rPr>
      </w:pPr>
    </w:p>
    <w:p w14:paraId="5ED1BA34" w14:textId="77777777" w:rsidR="005930D3" w:rsidRPr="005D12AF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14:paraId="7F9A12C7" w14:textId="5E1847A4" w:rsidR="00CB5AE4" w:rsidRPr="005D12AF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5D12AF" w:rsidSect="002E4C90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148A9" w14:textId="77777777" w:rsidR="002E4C90" w:rsidRDefault="002E4C90" w:rsidP="001C56C2">
      <w:pPr>
        <w:spacing w:after="0" w:line="240" w:lineRule="auto"/>
      </w:pPr>
      <w:r>
        <w:separator/>
      </w:r>
    </w:p>
  </w:endnote>
  <w:endnote w:type="continuationSeparator" w:id="0">
    <w:p w14:paraId="6D19B8CD" w14:textId="77777777" w:rsidR="002E4C90" w:rsidRDefault="002E4C90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HebarU">
    <w:altName w:val="Courier New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6DF0DC19" w:rsidR="001C56C2" w:rsidRPr="00927FFB" w:rsidRDefault="00927FFB" w:rsidP="00927FFB">
    <w:pPr>
      <w:pStyle w:val="a5"/>
      <w:jc w:val="center"/>
    </w:pPr>
    <w:r w:rsidRPr="00927FFB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51F81" w14:textId="77777777" w:rsidR="002E4C90" w:rsidRDefault="002E4C90" w:rsidP="001C56C2">
      <w:pPr>
        <w:spacing w:after="0" w:line="240" w:lineRule="auto"/>
      </w:pPr>
      <w:r>
        <w:separator/>
      </w:r>
    </w:p>
  </w:footnote>
  <w:footnote w:type="continuationSeparator" w:id="0">
    <w:p w14:paraId="0A5CD41E" w14:textId="77777777" w:rsidR="002E4C90" w:rsidRDefault="002E4C90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4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4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3E6B35"/>
    <w:multiLevelType w:val="hybridMultilevel"/>
    <w:tmpl w:val="3DB0F3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651C5"/>
    <w:multiLevelType w:val="hybridMultilevel"/>
    <w:tmpl w:val="7C6CBD5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552D6"/>
    <w:multiLevelType w:val="hybridMultilevel"/>
    <w:tmpl w:val="F1280AA2"/>
    <w:lvl w:ilvl="0" w:tplc="CE5AE904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C71CC3"/>
    <w:multiLevelType w:val="multilevel"/>
    <w:tmpl w:val="35F21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E55F26"/>
    <w:multiLevelType w:val="hybridMultilevel"/>
    <w:tmpl w:val="EED8745A"/>
    <w:lvl w:ilvl="0" w:tplc="CF0A6D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EB6722"/>
    <w:multiLevelType w:val="hybridMultilevel"/>
    <w:tmpl w:val="4FEA48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15A05"/>
    <w:multiLevelType w:val="hybridMultilevel"/>
    <w:tmpl w:val="0E58969E"/>
    <w:lvl w:ilvl="0" w:tplc="CCCE9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BF15F9"/>
    <w:multiLevelType w:val="hybridMultilevel"/>
    <w:tmpl w:val="15DCFCB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601B81"/>
    <w:multiLevelType w:val="hybridMultilevel"/>
    <w:tmpl w:val="94A62E9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9C47F9"/>
    <w:multiLevelType w:val="hybridMultilevel"/>
    <w:tmpl w:val="A3D0D84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4C0B51"/>
    <w:multiLevelType w:val="hybridMultilevel"/>
    <w:tmpl w:val="20525A6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BB02D5"/>
    <w:multiLevelType w:val="hybridMultilevel"/>
    <w:tmpl w:val="985A48EC"/>
    <w:lvl w:ilvl="0" w:tplc="BE08B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897740">
    <w:abstractNumId w:val="2"/>
  </w:num>
  <w:num w:numId="2" w16cid:durableId="148785870">
    <w:abstractNumId w:val="0"/>
  </w:num>
  <w:num w:numId="3" w16cid:durableId="950014869">
    <w:abstractNumId w:val="5"/>
  </w:num>
  <w:num w:numId="4" w16cid:durableId="1660958804">
    <w:abstractNumId w:val="17"/>
  </w:num>
  <w:num w:numId="5" w16cid:durableId="191383476">
    <w:abstractNumId w:val="24"/>
  </w:num>
  <w:num w:numId="6" w16cid:durableId="829448938">
    <w:abstractNumId w:val="6"/>
  </w:num>
  <w:num w:numId="7" w16cid:durableId="704137680">
    <w:abstractNumId w:val="15"/>
  </w:num>
  <w:num w:numId="8" w16cid:durableId="972641158">
    <w:abstractNumId w:val="9"/>
  </w:num>
  <w:num w:numId="9" w16cid:durableId="870995458">
    <w:abstractNumId w:val="8"/>
  </w:num>
  <w:num w:numId="10" w16cid:durableId="812143650">
    <w:abstractNumId w:val="25"/>
  </w:num>
  <w:num w:numId="11" w16cid:durableId="1730378389">
    <w:abstractNumId w:val="16"/>
  </w:num>
  <w:num w:numId="12" w16cid:durableId="1342858718">
    <w:abstractNumId w:val="1"/>
  </w:num>
  <w:num w:numId="13" w16cid:durableId="1311061799">
    <w:abstractNumId w:val="19"/>
  </w:num>
  <w:num w:numId="14" w16cid:durableId="410352216">
    <w:abstractNumId w:val="21"/>
  </w:num>
  <w:num w:numId="15" w16cid:durableId="601301956">
    <w:abstractNumId w:val="7"/>
  </w:num>
  <w:num w:numId="16" w16cid:durableId="148207674">
    <w:abstractNumId w:val="14"/>
  </w:num>
  <w:num w:numId="17" w16cid:durableId="2144999847">
    <w:abstractNumId w:val="23"/>
  </w:num>
  <w:num w:numId="18" w16cid:durableId="1299149494">
    <w:abstractNumId w:val="4"/>
  </w:num>
  <w:num w:numId="19" w16cid:durableId="1786072896">
    <w:abstractNumId w:val="11"/>
  </w:num>
  <w:num w:numId="20" w16cid:durableId="723063424">
    <w:abstractNumId w:val="12"/>
  </w:num>
  <w:num w:numId="21" w16cid:durableId="626862955">
    <w:abstractNumId w:val="20"/>
  </w:num>
  <w:num w:numId="22" w16cid:durableId="773596721">
    <w:abstractNumId w:val="18"/>
  </w:num>
  <w:num w:numId="23" w16cid:durableId="1354182915">
    <w:abstractNumId w:val="22"/>
  </w:num>
  <w:num w:numId="24" w16cid:durableId="1298611137">
    <w:abstractNumId w:val="3"/>
  </w:num>
  <w:num w:numId="25" w16cid:durableId="1531645351">
    <w:abstractNumId w:val="10"/>
  </w:num>
  <w:num w:numId="26" w16cid:durableId="11120952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14D0D"/>
    <w:rsid w:val="00025698"/>
    <w:rsid w:val="00030567"/>
    <w:rsid w:val="000348EF"/>
    <w:rsid w:val="00055BF5"/>
    <w:rsid w:val="00077695"/>
    <w:rsid w:val="000B10ED"/>
    <w:rsid w:val="00103B55"/>
    <w:rsid w:val="001219CB"/>
    <w:rsid w:val="00177A57"/>
    <w:rsid w:val="0019730D"/>
    <w:rsid w:val="001B638C"/>
    <w:rsid w:val="001C56C2"/>
    <w:rsid w:val="00257947"/>
    <w:rsid w:val="002637C6"/>
    <w:rsid w:val="002E4C90"/>
    <w:rsid w:val="00314152"/>
    <w:rsid w:val="00373204"/>
    <w:rsid w:val="00376B5F"/>
    <w:rsid w:val="0038794D"/>
    <w:rsid w:val="00393656"/>
    <w:rsid w:val="004010DA"/>
    <w:rsid w:val="00422037"/>
    <w:rsid w:val="00426F1F"/>
    <w:rsid w:val="004600D5"/>
    <w:rsid w:val="005930D3"/>
    <w:rsid w:val="005D12AF"/>
    <w:rsid w:val="005D60E4"/>
    <w:rsid w:val="005F16E3"/>
    <w:rsid w:val="005F2464"/>
    <w:rsid w:val="0061438A"/>
    <w:rsid w:val="006434CE"/>
    <w:rsid w:val="0066321D"/>
    <w:rsid w:val="006706C8"/>
    <w:rsid w:val="006714EE"/>
    <w:rsid w:val="006A73FA"/>
    <w:rsid w:val="006B402F"/>
    <w:rsid w:val="00720B60"/>
    <w:rsid w:val="00724DCB"/>
    <w:rsid w:val="007665B4"/>
    <w:rsid w:val="00770AD8"/>
    <w:rsid w:val="007B1695"/>
    <w:rsid w:val="007C5E80"/>
    <w:rsid w:val="0087239A"/>
    <w:rsid w:val="0087459F"/>
    <w:rsid w:val="008A7714"/>
    <w:rsid w:val="008D0ADE"/>
    <w:rsid w:val="008D3B5D"/>
    <w:rsid w:val="00905C11"/>
    <w:rsid w:val="00911636"/>
    <w:rsid w:val="00927FFB"/>
    <w:rsid w:val="00943931"/>
    <w:rsid w:val="00946CEA"/>
    <w:rsid w:val="009523AC"/>
    <w:rsid w:val="00985389"/>
    <w:rsid w:val="009972A2"/>
    <w:rsid w:val="009F0038"/>
    <w:rsid w:val="009F0304"/>
    <w:rsid w:val="00AA3993"/>
    <w:rsid w:val="00B03C73"/>
    <w:rsid w:val="00B373A9"/>
    <w:rsid w:val="00BD610C"/>
    <w:rsid w:val="00CB5AE4"/>
    <w:rsid w:val="00DA1F1D"/>
    <w:rsid w:val="00DB1AF9"/>
    <w:rsid w:val="00DB2EE2"/>
    <w:rsid w:val="00DD6114"/>
    <w:rsid w:val="00DD66E0"/>
    <w:rsid w:val="00DE6783"/>
    <w:rsid w:val="00E02935"/>
    <w:rsid w:val="00F35736"/>
    <w:rsid w:val="00F45954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caption"/>
    <w:basedOn w:val="a"/>
    <w:next w:val="a"/>
    <w:uiPriority w:val="35"/>
    <w:semiHidden/>
    <w:unhideWhenUsed/>
    <w:qFormat/>
    <w:rsid w:val="009F003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FDFC-87E5-4A04-A0E7-F0DA4EBF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Stanislav Getsov</cp:lastModifiedBy>
  <cp:revision>9</cp:revision>
  <dcterms:created xsi:type="dcterms:W3CDTF">2024-01-15T21:43:00Z</dcterms:created>
  <dcterms:modified xsi:type="dcterms:W3CDTF">2024-01-29T11:49:00Z</dcterms:modified>
</cp:coreProperties>
</file>